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0E3F2E" w:rsidTr="00B431D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76CC9" w:rsidRDefault="00676CC9" w:rsidP="005A2BA6">
            <w:pPr>
              <w:pStyle w:val="Overskrift6"/>
              <w:rPr>
                <w:sz w:val="40"/>
                <w:szCs w:val="40"/>
              </w:rPr>
            </w:pPr>
            <w:bookmarkStart w:id="0" w:name="_GoBack"/>
            <w:bookmarkEnd w:id="0"/>
          </w:p>
          <w:p w:rsidR="00B40EBE" w:rsidRDefault="00B40EBE" w:rsidP="005A2BA6">
            <w:pPr>
              <w:rPr>
                <w:b/>
                <w:sz w:val="40"/>
                <w:szCs w:val="40"/>
              </w:rPr>
            </w:pPr>
          </w:p>
          <w:p w:rsidR="000A6164" w:rsidRDefault="000A6164" w:rsidP="0015278F">
            <w:pPr>
              <w:rPr>
                <w:b/>
                <w:sz w:val="40"/>
                <w:szCs w:val="40"/>
              </w:rPr>
            </w:pPr>
          </w:p>
          <w:p w:rsidR="00E625E0" w:rsidRDefault="00E625E0" w:rsidP="0015278F">
            <w:pPr>
              <w:rPr>
                <w:b/>
                <w:sz w:val="40"/>
                <w:szCs w:val="40"/>
              </w:rPr>
            </w:pPr>
          </w:p>
          <w:p w:rsidR="00676D99" w:rsidRPr="00676CC9" w:rsidRDefault="00E625E0" w:rsidP="0015278F">
            <w:pPr>
              <w:rPr>
                <w:b/>
              </w:rPr>
            </w:pPr>
            <w:r>
              <w:rPr>
                <w:b/>
                <w:sz w:val="40"/>
                <w:szCs w:val="40"/>
              </w:rPr>
              <w:t>S</w:t>
            </w:r>
            <w:r w:rsidR="000E3F2E" w:rsidRPr="00676CC9">
              <w:rPr>
                <w:b/>
                <w:sz w:val="40"/>
                <w:szCs w:val="40"/>
              </w:rPr>
              <w:t>luttrapport</w:t>
            </w:r>
            <w:r w:rsidR="00745A54" w:rsidRPr="00676CC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E3F2E" w:rsidRPr="007941BC" w:rsidRDefault="000E3F2E" w:rsidP="005A2BA6">
            <w:pPr>
              <w:rPr>
                <w:sz w:val="40"/>
                <w:szCs w:val="40"/>
              </w:rPr>
            </w:pPr>
          </w:p>
          <w:p w:rsidR="000E3F2E" w:rsidRPr="007941BC" w:rsidRDefault="007941BC" w:rsidP="005A2BA6">
            <w:pPr>
              <w:ind w:left="1489" w:hanging="1489"/>
              <w:rPr>
                <w:b/>
                <w:sz w:val="40"/>
                <w:szCs w:val="40"/>
              </w:rPr>
            </w:pPr>
            <w:r w:rsidRPr="007941BC">
              <w:rPr>
                <w:b/>
                <w:sz w:val="40"/>
                <w:szCs w:val="40"/>
              </w:rPr>
              <w:t>FINANSMARKEDS</w:t>
            </w:r>
            <w:r w:rsidRPr="007941BC">
              <w:rPr>
                <w:sz w:val="40"/>
                <w:szCs w:val="40"/>
                <w:u w:val="single"/>
              </w:rPr>
              <w:t>FONDET</w:t>
            </w:r>
            <w:r w:rsidR="000E3F2E" w:rsidRPr="007941BC">
              <w:rPr>
                <w:sz w:val="40"/>
                <w:szCs w:val="40"/>
              </w:rPr>
              <w:br/>
            </w:r>
          </w:p>
        </w:tc>
      </w:tr>
    </w:tbl>
    <w:p w:rsidR="0029231E" w:rsidRDefault="0015278F" w:rsidP="0015278F">
      <w:pPr>
        <w:tabs>
          <w:tab w:val="left" w:pos="2552"/>
        </w:tabs>
        <w:ind w:right="141"/>
        <w:rPr>
          <w:sz w:val="22"/>
          <w:szCs w:val="18"/>
        </w:rPr>
      </w:pPr>
      <w:r w:rsidRPr="0015278F">
        <w:rPr>
          <w:sz w:val="22"/>
          <w:szCs w:val="18"/>
        </w:rPr>
        <w:t xml:space="preserve">Sendes per epost til prosjektets kontaktperson for rapportering. Forutsettes undertegnet </w:t>
      </w:r>
      <w:r w:rsidR="00B22FA8" w:rsidRPr="0015278F">
        <w:rPr>
          <w:sz w:val="22"/>
          <w:szCs w:val="18"/>
        </w:rPr>
        <w:t xml:space="preserve">av </w:t>
      </w:r>
      <w:r w:rsidR="00B22FA8">
        <w:rPr>
          <w:sz w:val="22"/>
          <w:szCs w:val="18"/>
        </w:rPr>
        <w:t>prosjektleder</w:t>
      </w:r>
      <w:r w:rsidRPr="0015278F">
        <w:rPr>
          <w:sz w:val="22"/>
          <w:szCs w:val="18"/>
        </w:rPr>
        <w:t xml:space="preserve"> og prosjektansvarlig. </w:t>
      </w:r>
    </w:p>
    <w:p w:rsidR="0015278F" w:rsidRDefault="0015278F" w:rsidP="0015278F">
      <w:pPr>
        <w:tabs>
          <w:tab w:val="left" w:pos="2552"/>
        </w:tabs>
        <w:ind w:right="141"/>
        <w:rPr>
          <w:sz w:val="22"/>
          <w:szCs w:val="1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15278F" w:rsidRPr="00E963D9" w:rsidTr="00B431D8">
        <w:tc>
          <w:tcPr>
            <w:tcW w:w="1069" w:type="pct"/>
          </w:tcPr>
          <w:p w:rsidR="0015278F" w:rsidRPr="00E963D9" w:rsidRDefault="0015278F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 w:rsidRPr="00E963D9">
              <w:rPr>
                <w:b/>
                <w:sz w:val="22"/>
              </w:rPr>
              <w:t>Prosjektnummer</w:t>
            </w:r>
          </w:p>
        </w:tc>
        <w:tc>
          <w:tcPr>
            <w:tcW w:w="3931" w:type="pct"/>
          </w:tcPr>
          <w:p w:rsidR="0015278F" w:rsidRPr="00E963D9" w:rsidRDefault="0015278F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E963D9">
              <w:rPr>
                <w:color w:val="FF0000"/>
                <w:sz w:val="22"/>
              </w:rPr>
              <w:t>(Skriv her)</w:t>
            </w:r>
          </w:p>
        </w:tc>
      </w:tr>
      <w:tr w:rsidR="0015278F" w:rsidRPr="00E963D9" w:rsidTr="00B431D8">
        <w:tc>
          <w:tcPr>
            <w:tcW w:w="1069" w:type="pct"/>
          </w:tcPr>
          <w:p w:rsidR="0015278F" w:rsidRPr="00E963D9" w:rsidRDefault="0015278F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 w:rsidRPr="00E963D9">
              <w:rPr>
                <w:b/>
                <w:sz w:val="22"/>
              </w:rPr>
              <w:t>Prosjekttittel</w:t>
            </w:r>
          </w:p>
        </w:tc>
        <w:tc>
          <w:tcPr>
            <w:tcW w:w="3931" w:type="pct"/>
          </w:tcPr>
          <w:p w:rsidR="0015278F" w:rsidRPr="00E963D9" w:rsidRDefault="0015278F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E963D9">
              <w:rPr>
                <w:color w:val="FF0000"/>
                <w:sz w:val="22"/>
              </w:rPr>
              <w:t>(Skriv her)</w:t>
            </w:r>
          </w:p>
        </w:tc>
      </w:tr>
      <w:tr w:rsidR="00E625EA" w:rsidRPr="00E963D9" w:rsidTr="00B431D8">
        <w:tc>
          <w:tcPr>
            <w:tcW w:w="1069" w:type="pct"/>
          </w:tcPr>
          <w:p w:rsidR="00E625EA" w:rsidRPr="00E963D9" w:rsidRDefault="00E625EA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Prosjektleder</w:t>
            </w:r>
          </w:p>
        </w:tc>
        <w:tc>
          <w:tcPr>
            <w:tcW w:w="3931" w:type="pct"/>
          </w:tcPr>
          <w:p w:rsidR="00E625EA" w:rsidRPr="00E963D9" w:rsidRDefault="00E625EA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(Skriv her)</w:t>
            </w:r>
          </w:p>
        </w:tc>
      </w:tr>
      <w:tr w:rsidR="0015278F" w:rsidRPr="00E963D9" w:rsidTr="00B431D8">
        <w:tc>
          <w:tcPr>
            <w:tcW w:w="1069" w:type="pct"/>
          </w:tcPr>
          <w:p w:rsidR="0015278F" w:rsidRPr="00E963D9" w:rsidRDefault="0029231E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 w:rsidRPr="00E963D9">
              <w:rPr>
                <w:b/>
                <w:sz w:val="22"/>
              </w:rPr>
              <w:t>Kontraktspartner</w:t>
            </w:r>
            <w:r w:rsidR="0015278F" w:rsidRPr="00E963D9">
              <w:rPr>
                <w:b/>
                <w:sz w:val="22"/>
              </w:rPr>
              <w:t xml:space="preserve"> </w:t>
            </w:r>
          </w:p>
        </w:tc>
        <w:tc>
          <w:tcPr>
            <w:tcW w:w="3931" w:type="pct"/>
          </w:tcPr>
          <w:p w:rsidR="0015278F" w:rsidRPr="00E963D9" w:rsidRDefault="0015278F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E963D9">
              <w:rPr>
                <w:color w:val="FF0000"/>
                <w:sz w:val="22"/>
              </w:rPr>
              <w:t>(Skriv her)</w:t>
            </w:r>
          </w:p>
        </w:tc>
      </w:tr>
      <w:tr w:rsidR="00B431D8" w:rsidRPr="00E963D9" w:rsidTr="00B431D8">
        <w:tc>
          <w:tcPr>
            <w:tcW w:w="1069" w:type="pct"/>
          </w:tcPr>
          <w:p w:rsidR="00B431D8" w:rsidRPr="00E963D9" w:rsidRDefault="00B431D8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Prosjektperiode</w:t>
            </w:r>
          </w:p>
        </w:tc>
        <w:tc>
          <w:tcPr>
            <w:tcW w:w="3931" w:type="pct"/>
          </w:tcPr>
          <w:p w:rsidR="00B431D8" w:rsidRPr="00E963D9" w:rsidRDefault="00B431D8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(Skriv her)</w:t>
            </w:r>
          </w:p>
        </w:tc>
      </w:tr>
    </w:tbl>
    <w:p w:rsidR="0015278F" w:rsidRDefault="0015278F" w:rsidP="0015278F">
      <w:pPr>
        <w:tabs>
          <w:tab w:val="left" w:pos="2552"/>
        </w:tabs>
        <w:ind w:right="141"/>
        <w:rPr>
          <w:b/>
          <w:sz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  <w:gridCol w:w="609"/>
        <w:gridCol w:w="567"/>
      </w:tblGrid>
      <w:tr w:rsidR="000A6164" w:rsidRPr="00CD6791" w:rsidTr="005340A5">
        <w:tc>
          <w:tcPr>
            <w:tcW w:w="4438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  <w:tc>
          <w:tcPr>
            <w:tcW w:w="291" w:type="pct"/>
          </w:tcPr>
          <w:p w:rsidR="000A6164" w:rsidRPr="00CD6791" w:rsidRDefault="00CD6791" w:rsidP="005340A5">
            <w:pPr>
              <w:rPr>
                <w:b/>
                <w:sz w:val="22"/>
              </w:rPr>
            </w:pPr>
            <w:r w:rsidRPr="00CD6791">
              <w:rPr>
                <w:b/>
                <w:sz w:val="22"/>
              </w:rPr>
              <w:t>Ja</w:t>
            </w:r>
          </w:p>
        </w:tc>
        <w:tc>
          <w:tcPr>
            <w:tcW w:w="271" w:type="pct"/>
          </w:tcPr>
          <w:p w:rsidR="000A6164" w:rsidRPr="00CD6791" w:rsidRDefault="00CD6791" w:rsidP="005340A5">
            <w:pPr>
              <w:rPr>
                <w:b/>
                <w:sz w:val="22"/>
              </w:rPr>
            </w:pPr>
            <w:r w:rsidRPr="00CD6791">
              <w:rPr>
                <w:b/>
                <w:sz w:val="22"/>
              </w:rPr>
              <w:t>Nei</w:t>
            </w:r>
          </w:p>
        </w:tc>
      </w:tr>
      <w:tr w:rsidR="000A6164" w:rsidRPr="00CD6791" w:rsidTr="005340A5">
        <w:tc>
          <w:tcPr>
            <w:tcW w:w="4438" w:type="pct"/>
          </w:tcPr>
          <w:p w:rsidR="000A6164" w:rsidRPr="00CD6791" w:rsidRDefault="00CD6791" w:rsidP="00CD6791">
            <w:pPr>
              <w:rPr>
                <w:b/>
                <w:sz w:val="22"/>
              </w:rPr>
            </w:pPr>
            <w:r w:rsidRPr="00CD6791">
              <w:rPr>
                <w:sz w:val="22"/>
              </w:rPr>
              <w:t xml:space="preserve">Er resultatene i </w:t>
            </w:r>
            <w:r>
              <w:rPr>
                <w:sz w:val="22"/>
              </w:rPr>
              <w:t xml:space="preserve">hovedsak i </w:t>
            </w:r>
            <w:r w:rsidRPr="00CD6791">
              <w:rPr>
                <w:sz w:val="22"/>
              </w:rPr>
              <w:t xml:space="preserve">samsvar med hva som var angitt i prosjektbeskrivelsen? </w:t>
            </w:r>
          </w:p>
        </w:tc>
        <w:tc>
          <w:tcPr>
            <w:tcW w:w="29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  <w:tc>
          <w:tcPr>
            <w:tcW w:w="27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</w:tr>
      <w:tr w:rsidR="000A6164" w:rsidRPr="00CD6791" w:rsidTr="005340A5">
        <w:tc>
          <w:tcPr>
            <w:tcW w:w="4438" w:type="pct"/>
          </w:tcPr>
          <w:p w:rsidR="000A6164" w:rsidRPr="00CD6791" w:rsidRDefault="00CD6791" w:rsidP="00CD6791">
            <w:pPr>
              <w:rPr>
                <w:b/>
                <w:sz w:val="22"/>
              </w:rPr>
            </w:pPr>
            <w:r>
              <w:rPr>
                <w:sz w:val="22"/>
              </w:rPr>
              <w:t>Ha</w:t>
            </w:r>
            <w:r w:rsidRPr="00CD6791">
              <w:rPr>
                <w:sz w:val="22"/>
              </w:rPr>
              <w:t xml:space="preserve">r fremdriften i prosjektet </w:t>
            </w:r>
            <w:r>
              <w:rPr>
                <w:sz w:val="22"/>
              </w:rPr>
              <w:t xml:space="preserve">vært </w:t>
            </w:r>
            <w:r w:rsidRPr="00CD6791">
              <w:rPr>
                <w:sz w:val="22"/>
              </w:rPr>
              <w:t>som forutsatt i avtaledokumentet?</w:t>
            </w:r>
          </w:p>
        </w:tc>
        <w:tc>
          <w:tcPr>
            <w:tcW w:w="29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  <w:tc>
          <w:tcPr>
            <w:tcW w:w="27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</w:tr>
      <w:tr w:rsidR="000A6164" w:rsidRPr="00CD6791" w:rsidTr="005340A5">
        <w:tc>
          <w:tcPr>
            <w:tcW w:w="4438" w:type="pct"/>
          </w:tcPr>
          <w:p w:rsidR="000A6164" w:rsidRPr="00CD6791" w:rsidRDefault="00CD6791" w:rsidP="00CD6791">
            <w:pPr>
              <w:rPr>
                <w:b/>
                <w:sz w:val="22"/>
              </w:rPr>
            </w:pPr>
            <w:r w:rsidRPr="00CD6791">
              <w:rPr>
                <w:sz w:val="22"/>
              </w:rPr>
              <w:t xml:space="preserve">Er det vesentlige avvik </w:t>
            </w:r>
            <w:proofErr w:type="spellStart"/>
            <w:r w:rsidRPr="00CD6791">
              <w:rPr>
                <w:sz w:val="22"/>
              </w:rPr>
              <w:t>mht</w:t>
            </w:r>
            <w:proofErr w:type="spellEnd"/>
            <w:r w:rsidRPr="00CD6791">
              <w:rPr>
                <w:sz w:val="22"/>
              </w:rPr>
              <w:t xml:space="preserve"> prosjektkostnader og/eller </w:t>
            </w:r>
            <w:r w:rsidR="00E625EA">
              <w:rPr>
                <w:sz w:val="22"/>
              </w:rPr>
              <w:t>-</w:t>
            </w:r>
            <w:r w:rsidRPr="00CD6791">
              <w:rPr>
                <w:sz w:val="22"/>
              </w:rPr>
              <w:t>finansiering</w:t>
            </w:r>
            <w:r w:rsidR="000A6164" w:rsidRPr="00CD6791">
              <w:rPr>
                <w:sz w:val="22"/>
              </w:rPr>
              <w:t>?</w:t>
            </w:r>
          </w:p>
        </w:tc>
        <w:tc>
          <w:tcPr>
            <w:tcW w:w="29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  <w:tc>
          <w:tcPr>
            <w:tcW w:w="27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</w:tr>
      <w:tr w:rsidR="000A6164" w:rsidRPr="00CD6791" w:rsidTr="005340A5">
        <w:tc>
          <w:tcPr>
            <w:tcW w:w="4438" w:type="pct"/>
          </w:tcPr>
          <w:p w:rsidR="000A6164" w:rsidRPr="00CD6791" w:rsidRDefault="00CD6791" w:rsidP="00CD6791">
            <w:pPr>
              <w:rPr>
                <w:b/>
                <w:sz w:val="22"/>
              </w:rPr>
            </w:pPr>
            <w:r w:rsidRPr="00CD6791">
              <w:rPr>
                <w:sz w:val="22"/>
              </w:rPr>
              <w:t>Er det andre vesentlige avvik i forhold til hva som var forutsatt i avt</w:t>
            </w:r>
            <w:r>
              <w:rPr>
                <w:sz w:val="22"/>
              </w:rPr>
              <w:t>a</w:t>
            </w:r>
            <w:r w:rsidRPr="00CD6791">
              <w:rPr>
                <w:sz w:val="22"/>
              </w:rPr>
              <w:t>ledokumentet?</w:t>
            </w:r>
          </w:p>
        </w:tc>
        <w:tc>
          <w:tcPr>
            <w:tcW w:w="29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  <w:tc>
          <w:tcPr>
            <w:tcW w:w="271" w:type="pct"/>
          </w:tcPr>
          <w:p w:rsidR="000A6164" w:rsidRPr="00CD6791" w:rsidRDefault="000A6164" w:rsidP="005340A5">
            <w:pPr>
              <w:rPr>
                <w:b/>
                <w:sz w:val="22"/>
              </w:rPr>
            </w:pPr>
          </w:p>
        </w:tc>
      </w:tr>
    </w:tbl>
    <w:p w:rsidR="000A6164" w:rsidRPr="00CD6791" w:rsidRDefault="000A6164" w:rsidP="000A6164">
      <w:pPr>
        <w:tabs>
          <w:tab w:val="left" w:pos="2552"/>
        </w:tabs>
        <w:ind w:right="141"/>
        <w:rPr>
          <w:b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6164" w:rsidRPr="00220706" w:rsidTr="00E625EA">
        <w:trPr>
          <w:trHeight w:val="714"/>
        </w:trPr>
        <w:tc>
          <w:tcPr>
            <w:tcW w:w="10456" w:type="dxa"/>
            <w:shd w:val="clear" w:color="auto" w:fill="auto"/>
          </w:tcPr>
          <w:p w:rsidR="000A6164" w:rsidRPr="00220706" w:rsidRDefault="00F5657D" w:rsidP="00F5657D">
            <w:pPr>
              <w:tabs>
                <w:tab w:val="left" w:pos="2552"/>
              </w:tabs>
              <w:ind w:right="141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Kommentarer</w:t>
            </w:r>
            <w:r w:rsidR="000A6164" w:rsidRPr="00220706">
              <w:rPr>
                <w:b/>
                <w:sz w:val="22"/>
                <w:lang w:val="en-US"/>
              </w:rPr>
              <w:t>:</w:t>
            </w:r>
            <w:r w:rsidR="000A6164" w:rsidRPr="00220706">
              <w:rPr>
                <w:b/>
                <w:sz w:val="22"/>
                <w:lang w:val="en-US"/>
              </w:rPr>
              <w:br/>
            </w:r>
            <w:r w:rsidR="002A00D1">
              <w:rPr>
                <w:color w:val="FF0000"/>
                <w:sz w:val="22"/>
                <w:lang w:val="en-US"/>
              </w:rPr>
              <w:t>(Skriv her</w:t>
            </w:r>
            <w:r w:rsidR="000A6164" w:rsidRPr="00220706">
              <w:rPr>
                <w:color w:val="FF0000"/>
                <w:sz w:val="22"/>
                <w:lang w:val="en-US"/>
              </w:rPr>
              <w:t>)</w:t>
            </w:r>
          </w:p>
        </w:tc>
      </w:tr>
    </w:tbl>
    <w:p w:rsidR="000A6164" w:rsidRPr="00716647" w:rsidRDefault="000A6164" w:rsidP="000A6164">
      <w:pPr>
        <w:tabs>
          <w:tab w:val="left" w:pos="2552"/>
        </w:tabs>
        <w:ind w:right="141"/>
        <w:rPr>
          <w:b/>
          <w:sz w:val="28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6164" w:rsidRPr="002A00D1" w:rsidTr="00EE1EEE">
        <w:tc>
          <w:tcPr>
            <w:tcW w:w="10456" w:type="dxa"/>
            <w:shd w:val="clear" w:color="auto" w:fill="auto"/>
          </w:tcPr>
          <w:p w:rsidR="000A6164" w:rsidRPr="005340A5" w:rsidRDefault="00F5657D" w:rsidP="005340A5">
            <w:pPr>
              <w:spacing w:before="100" w:beforeAutospacing="1" w:after="100" w:afterAutospacing="1"/>
              <w:rPr>
                <w:b/>
                <w:sz w:val="22"/>
              </w:rPr>
            </w:pPr>
            <w:r w:rsidRPr="005340A5">
              <w:rPr>
                <w:b/>
                <w:sz w:val="22"/>
              </w:rPr>
              <w:t>S</w:t>
            </w:r>
            <w:r w:rsidR="000A6164" w:rsidRPr="005340A5">
              <w:rPr>
                <w:b/>
                <w:sz w:val="22"/>
              </w:rPr>
              <w:t>ammendrag:</w:t>
            </w:r>
            <w:r w:rsidR="000A6164" w:rsidRPr="005340A5">
              <w:rPr>
                <w:color w:val="FF0000"/>
                <w:sz w:val="22"/>
              </w:rPr>
              <w:t xml:space="preserve"> </w:t>
            </w:r>
            <w:r w:rsidR="002A00D1" w:rsidRPr="005340A5">
              <w:rPr>
                <w:rFonts w:cs="Arial"/>
                <w:sz w:val="22"/>
              </w:rPr>
              <w:t xml:space="preserve">Kort beskrivelse av hva som er oppnådd og hvilken betydning/verdi dette har hatt eller ventes å få for kontraktspartner. </w:t>
            </w:r>
            <w:r w:rsidR="002A00D1" w:rsidRPr="005340A5">
              <w:rPr>
                <w:rFonts w:cs="Arial"/>
                <w:sz w:val="22"/>
              </w:rPr>
              <w:br/>
            </w:r>
            <w:r w:rsidR="002A00D1" w:rsidRPr="005340A5">
              <w:rPr>
                <w:color w:val="FF0000"/>
                <w:sz w:val="22"/>
              </w:rPr>
              <w:t>(Skriv her</w:t>
            </w:r>
            <w:r w:rsidR="000A6164" w:rsidRPr="005340A5">
              <w:rPr>
                <w:color w:val="FF0000"/>
                <w:sz w:val="22"/>
              </w:rPr>
              <w:t>)</w:t>
            </w:r>
          </w:p>
        </w:tc>
      </w:tr>
      <w:tr w:rsidR="00F5657D" w:rsidRPr="002A00D1" w:rsidTr="00EE1EEE">
        <w:tc>
          <w:tcPr>
            <w:tcW w:w="10456" w:type="dxa"/>
            <w:shd w:val="clear" w:color="auto" w:fill="auto"/>
          </w:tcPr>
          <w:p w:rsidR="00F5657D" w:rsidRPr="005340A5" w:rsidRDefault="00F5657D" w:rsidP="005340A5">
            <w:pPr>
              <w:spacing w:before="100" w:beforeAutospacing="1" w:after="100" w:afterAutospacing="1"/>
              <w:rPr>
                <w:b/>
                <w:sz w:val="22"/>
              </w:rPr>
            </w:pPr>
            <w:r w:rsidRPr="005340A5">
              <w:rPr>
                <w:b/>
                <w:sz w:val="22"/>
              </w:rPr>
              <w:t xml:space="preserve">Resultater: </w:t>
            </w:r>
            <w:r w:rsidRPr="005340A5">
              <w:rPr>
                <w:rFonts w:cs="Arial"/>
                <w:sz w:val="22"/>
              </w:rPr>
              <w:t xml:space="preserve">Hvilke resultater ble oppnådd? Hvordan er og/eller planlegges resultatene utnyttet? Hvilken betydning har prosjektet hatt eller ventes å ha for kontraktspartner? </w:t>
            </w:r>
            <w:r w:rsidRPr="005340A5">
              <w:rPr>
                <w:rFonts w:cs="Arial"/>
                <w:sz w:val="22"/>
              </w:rPr>
              <w:br/>
            </w:r>
            <w:r w:rsidRPr="005340A5">
              <w:rPr>
                <w:rFonts w:cs="Arial"/>
                <w:color w:val="FF0000"/>
                <w:sz w:val="22"/>
              </w:rPr>
              <w:t>(Skriv her)</w:t>
            </w:r>
          </w:p>
        </w:tc>
      </w:tr>
      <w:tr w:rsidR="000A6164" w:rsidRPr="00F5657D" w:rsidTr="00EE1EEE">
        <w:tc>
          <w:tcPr>
            <w:tcW w:w="10456" w:type="dxa"/>
            <w:shd w:val="clear" w:color="auto" w:fill="auto"/>
          </w:tcPr>
          <w:p w:rsidR="000A6164" w:rsidRPr="005340A5" w:rsidRDefault="00E625EA" w:rsidP="005340A5">
            <w:pPr>
              <w:spacing w:before="100" w:beforeAutospacing="1" w:after="100" w:afterAutospacing="1"/>
              <w:rPr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Policyimplikasjoner og -</w:t>
            </w:r>
            <w:r w:rsidR="002A00D1" w:rsidRPr="005340A5">
              <w:rPr>
                <w:rFonts w:cs="Arial"/>
                <w:b/>
                <w:bCs/>
                <w:sz w:val="22"/>
              </w:rPr>
              <w:t xml:space="preserve">relevans: </w:t>
            </w:r>
            <w:r w:rsidR="002A00D1" w:rsidRPr="005340A5">
              <w:rPr>
                <w:rFonts w:cs="Arial"/>
                <w:sz w:val="22"/>
              </w:rPr>
              <w:t xml:space="preserve">Er det noen resultater fra prosjektet som kan ha policyimplikasjoner og/eller vurderes som policyrelevante? </w:t>
            </w:r>
            <w:r w:rsidR="000A6164" w:rsidRPr="005340A5">
              <w:rPr>
                <w:color w:val="FF0000"/>
                <w:sz w:val="22"/>
              </w:rPr>
              <w:br/>
            </w:r>
            <w:r w:rsidR="002A00D1" w:rsidRPr="005340A5">
              <w:rPr>
                <w:color w:val="FF0000"/>
                <w:sz w:val="22"/>
              </w:rPr>
              <w:t>(Skriv her</w:t>
            </w:r>
            <w:r w:rsidR="000A6164" w:rsidRPr="005340A5">
              <w:rPr>
                <w:color w:val="FF0000"/>
                <w:sz w:val="22"/>
              </w:rPr>
              <w:t>)</w:t>
            </w:r>
          </w:p>
        </w:tc>
      </w:tr>
      <w:tr w:rsidR="000A6164" w:rsidRPr="002A00D1" w:rsidTr="00EE1EEE">
        <w:tc>
          <w:tcPr>
            <w:tcW w:w="10456" w:type="dxa"/>
            <w:shd w:val="clear" w:color="auto" w:fill="auto"/>
          </w:tcPr>
          <w:p w:rsidR="000A6164" w:rsidRPr="005340A5" w:rsidRDefault="000A6164" w:rsidP="005340A5">
            <w:pPr>
              <w:spacing w:before="100" w:beforeAutospacing="1" w:after="100" w:afterAutospacing="1"/>
              <w:outlineLvl w:val="0"/>
              <w:rPr>
                <w:b/>
                <w:sz w:val="22"/>
              </w:rPr>
            </w:pPr>
            <w:r w:rsidRPr="005340A5">
              <w:rPr>
                <w:b/>
                <w:sz w:val="22"/>
              </w:rPr>
              <w:t xml:space="preserve">Rapporter og publikasjoner: </w:t>
            </w:r>
            <w:r w:rsidRPr="005340A5">
              <w:rPr>
                <w:color w:val="FF0000"/>
                <w:sz w:val="22"/>
              </w:rPr>
              <w:br/>
            </w:r>
            <w:r w:rsidR="002A00D1" w:rsidRPr="005340A5">
              <w:rPr>
                <w:color w:val="FF0000"/>
                <w:sz w:val="22"/>
              </w:rPr>
              <w:t>(Skriv her</w:t>
            </w:r>
            <w:r w:rsidRPr="005340A5">
              <w:rPr>
                <w:color w:val="FF0000"/>
                <w:sz w:val="22"/>
              </w:rPr>
              <w:t>)</w:t>
            </w:r>
          </w:p>
        </w:tc>
      </w:tr>
      <w:tr w:rsidR="000A6164" w:rsidRPr="000A6164" w:rsidTr="00EE1EEE">
        <w:tc>
          <w:tcPr>
            <w:tcW w:w="10456" w:type="dxa"/>
            <w:shd w:val="clear" w:color="auto" w:fill="auto"/>
          </w:tcPr>
          <w:p w:rsidR="000A6164" w:rsidRPr="005340A5" w:rsidRDefault="000A6164" w:rsidP="005340A5">
            <w:pPr>
              <w:spacing w:before="100" w:beforeAutospacing="1" w:after="100" w:afterAutospacing="1"/>
              <w:rPr>
                <w:rFonts w:cs="Arial"/>
                <w:sz w:val="22"/>
              </w:rPr>
            </w:pPr>
            <w:r w:rsidRPr="005340A5">
              <w:rPr>
                <w:rFonts w:cs="Arial"/>
                <w:b/>
                <w:bCs/>
                <w:sz w:val="22"/>
              </w:rPr>
              <w:t xml:space="preserve">Allmennrettet kunnskapsformidling: </w:t>
            </w:r>
            <w:r w:rsidR="00F5657D" w:rsidRPr="005340A5">
              <w:rPr>
                <w:rFonts w:cs="Arial"/>
                <w:sz w:val="22"/>
              </w:rPr>
              <w:t>R</w:t>
            </w:r>
            <w:r w:rsidRPr="005340A5">
              <w:rPr>
                <w:rFonts w:cs="Arial"/>
                <w:sz w:val="22"/>
              </w:rPr>
              <w:t xml:space="preserve">egelverket for Finansmarkedsfondet </w:t>
            </w:r>
            <w:r w:rsidR="00F5657D" w:rsidRPr="005340A5">
              <w:rPr>
                <w:rFonts w:cs="Arial"/>
                <w:sz w:val="22"/>
              </w:rPr>
              <w:t xml:space="preserve">forutsetter </w:t>
            </w:r>
            <w:r w:rsidRPr="005340A5">
              <w:rPr>
                <w:rFonts w:cs="Arial"/>
                <w:sz w:val="22"/>
              </w:rPr>
              <w:t xml:space="preserve">at det </w:t>
            </w:r>
            <w:r w:rsidR="00F5657D" w:rsidRPr="005340A5">
              <w:rPr>
                <w:rFonts w:cs="Arial"/>
                <w:sz w:val="22"/>
              </w:rPr>
              <w:t>– for forskningsprosjekter –</w:t>
            </w:r>
            <w:r w:rsidR="00B22FA8" w:rsidRPr="005340A5">
              <w:rPr>
                <w:rFonts w:cs="Arial"/>
                <w:sz w:val="22"/>
              </w:rPr>
              <w:t xml:space="preserve"> skrives</w:t>
            </w:r>
            <w:r w:rsidRPr="005340A5">
              <w:rPr>
                <w:rFonts w:cs="Arial"/>
                <w:sz w:val="22"/>
              </w:rPr>
              <w:t xml:space="preserve"> en kortfattet presentasjon av prosjektet, i form av en artikkel på inntil fem sider, hvor (resultater av) prosjektet presenteres på en lett tilgjengelig måte. Denne presentasjonen forutsettes å inngå som vedlegg til sluttrapporten. </w:t>
            </w:r>
            <w:r w:rsidR="00F5657D" w:rsidRPr="005340A5">
              <w:rPr>
                <w:rFonts w:cs="Arial"/>
                <w:sz w:val="22"/>
              </w:rPr>
              <w:br/>
            </w:r>
            <w:r w:rsidRPr="005340A5">
              <w:rPr>
                <w:rFonts w:cs="Arial"/>
                <w:color w:val="FF0000"/>
                <w:sz w:val="22"/>
              </w:rPr>
              <w:t>(Skriv her)</w:t>
            </w:r>
            <w:r w:rsidRPr="005340A5">
              <w:rPr>
                <w:rFonts w:cs="Arial"/>
                <w:sz w:val="22"/>
              </w:rPr>
              <w:t xml:space="preserve"> </w:t>
            </w:r>
          </w:p>
        </w:tc>
      </w:tr>
      <w:tr w:rsidR="000A6164" w:rsidRPr="000A6164" w:rsidTr="00EE1EEE">
        <w:tc>
          <w:tcPr>
            <w:tcW w:w="10456" w:type="dxa"/>
            <w:shd w:val="clear" w:color="auto" w:fill="auto"/>
          </w:tcPr>
          <w:p w:rsidR="000A6164" w:rsidRPr="005340A5" w:rsidRDefault="000A6164" w:rsidP="005340A5">
            <w:pPr>
              <w:spacing w:before="100" w:beforeAutospacing="1" w:after="100" w:afterAutospacing="1"/>
              <w:rPr>
                <w:b/>
                <w:sz w:val="22"/>
              </w:rPr>
            </w:pPr>
            <w:r w:rsidRPr="005340A5">
              <w:rPr>
                <w:b/>
                <w:sz w:val="22"/>
              </w:rPr>
              <w:t>Presseomtale:</w:t>
            </w:r>
            <w:r w:rsidRPr="005340A5">
              <w:rPr>
                <w:color w:val="FF0000"/>
                <w:sz w:val="22"/>
              </w:rPr>
              <w:t xml:space="preserve"> </w:t>
            </w:r>
            <w:r w:rsidRPr="005340A5">
              <w:rPr>
                <w:rFonts w:cs="Arial"/>
                <w:sz w:val="22"/>
              </w:rPr>
              <w:t>Kopi av eventuell presseomtale av prosjektet forutsettes vedlagt sluttrapporten.</w:t>
            </w:r>
            <w:r w:rsidRPr="005340A5">
              <w:rPr>
                <w:rFonts w:cs="Arial"/>
                <w:sz w:val="22"/>
              </w:rPr>
              <w:br/>
            </w:r>
            <w:r w:rsidR="00F5657D" w:rsidRPr="005340A5">
              <w:rPr>
                <w:color w:val="FF0000"/>
                <w:sz w:val="22"/>
              </w:rPr>
              <w:t>(Skriv her</w:t>
            </w:r>
            <w:r w:rsidRPr="005340A5">
              <w:rPr>
                <w:color w:val="FF0000"/>
                <w:sz w:val="22"/>
              </w:rPr>
              <w:t>)</w:t>
            </w:r>
          </w:p>
        </w:tc>
      </w:tr>
      <w:tr w:rsidR="000A6164" w:rsidRPr="00F05DC1" w:rsidTr="00EE1EEE">
        <w:tc>
          <w:tcPr>
            <w:tcW w:w="10456" w:type="dxa"/>
            <w:shd w:val="clear" w:color="auto" w:fill="auto"/>
          </w:tcPr>
          <w:p w:rsidR="000A6164" w:rsidRPr="00F05DC1" w:rsidRDefault="000A6164" w:rsidP="00F05DC1">
            <w:pPr>
              <w:spacing w:before="100" w:beforeAutospacing="1" w:after="100" w:afterAutospacing="1"/>
              <w:rPr>
                <w:b/>
                <w:sz w:val="22"/>
              </w:rPr>
            </w:pPr>
            <w:r w:rsidRPr="005340A5">
              <w:rPr>
                <w:rFonts w:cs="Arial"/>
                <w:b/>
                <w:bCs/>
                <w:sz w:val="22"/>
              </w:rPr>
              <w:t xml:space="preserve">Kontraktspartners sluttvurdering: </w:t>
            </w:r>
            <w:r w:rsidRPr="005340A5">
              <w:rPr>
                <w:rFonts w:cs="Arial"/>
                <w:sz w:val="22"/>
              </w:rPr>
              <w:t>I hvilken grad svarte prosjektet til de forventninger som opprinnelig ble lagt til grunn? I hvilken grad har prosjektet bidratt til Finansmarkedsfondets formål om økt kunnskap om og forståelse for finansielle markeders virkemåte, samt større innsikt og bevissthet med hen</w:t>
            </w:r>
            <w:r w:rsidR="00B22FA8" w:rsidRPr="005340A5">
              <w:rPr>
                <w:rFonts w:cs="Arial"/>
                <w:sz w:val="22"/>
              </w:rPr>
              <w:t>s</w:t>
            </w:r>
            <w:r w:rsidRPr="005340A5">
              <w:rPr>
                <w:rFonts w:cs="Arial"/>
                <w:sz w:val="22"/>
              </w:rPr>
              <w:t>yn til etikk på finansmarkedsområdet?</w:t>
            </w:r>
            <w:r w:rsidR="002A00D1" w:rsidRPr="005340A5">
              <w:rPr>
                <w:rFonts w:cs="Arial"/>
                <w:sz w:val="22"/>
              </w:rPr>
              <w:t xml:space="preserve"> Er det andre forhold eller erfaringer kontraktspartner ønsker å informere om?</w:t>
            </w:r>
            <w:r w:rsidRPr="005340A5">
              <w:rPr>
                <w:color w:val="FF0000"/>
                <w:sz w:val="22"/>
              </w:rPr>
              <w:t xml:space="preserve"> </w:t>
            </w:r>
            <w:r w:rsidR="002A00D1" w:rsidRPr="005340A5">
              <w:rPr>
                <w:color w:val="FF0000"/>
                <w:sz w:val="22"/>
              </w:rPr>
              <w:br/>
            </w:r>
            <w:r w:rsidR="002A00D1" w:rsidRPr="00F05DC1">
              <w:rPr>
                <w:color w:val="FF0000"/>
                <w:sz w:val="22"/>
              </w:rPr>
              <w:t>(Skriv her</w:t>
            </w:r>
            <w:r w:rsidRPr="00F05DC1">
              <w:rPr>
                <w:color w:val="FF0000"/>
                <w:sz w:val="22"/>
              </w:rPr>
              <w:t>)</w:t>
            </w:r>
          </w:p>
        </w:tc>
      </w:tr>
      <w:tr w:rsidR="00382323" w:rsidRPr="005340A5" w:rsidTr="00EE1EEE">
        <w:tc>
          <w:tcPr>
            <w:tcW w:w="10456" w:type="dxa"/>
            <w:shd w:val="clear" w:color="auto" w:fill="auto"/>
          </w:tcPr>
          <w:p w:rsidR="00382323" w:rsidRPr="005340A5" w:rsidRDefault="00382323" w:rsidP="00EE1EE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340A5">
              <w:rPr>
                <w:b/>
                <w:sz w:val="22"/>
                <w:szCs w:val="22"/>
              </w:rPr>
              <w:lastRenderedPageBreak/>
              <w:t>Økonomi</w:t>
            </w:r>
            <w:r w:rsidR="00EE1EEE">
              <w:rPr>
                <w:b/>
                <w:sz w:val="22"/>
                <w:szCs w:val="22"/>
              </w:rPr>
              <w:t>:</w:t>
            </w:r>
          </w:p>
        </w:tc>
      </w:tr>
      <w:tr w:rsidR="00382323" w:rsidRPr="005340A5" w:rsidTr="00EE1EEE">
        <w:tc>
          <w:tcPr>
            <w:tcW w:w="1045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8"/>
              <w:gridCol w:w="1230"/>
              <w:gridCol w:w="1270"/>
              <w:gridCol w:w="2312"/>
              <w:gridCol w:w="1230"/>
              <w:gridCol w:w="1270"/>
            </w:tblGrid>
            <w:tr w:rsidR="00406C67" w:rsidRPr="005340A5" w:rsidTr="00EE1EEE"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5340A5">
                    <w:rPr>
                      <w:rFonts w:cs="Arial"/>
                      <w:b/>
                      <w:sz w:val="20"/>
                    </w:rPr>
                    <w:t xml:space="preserve">Utgifter </w:t>
                  </w:r>
                  <w:r w:rsidR="00BC511B">
                    <w:rPr>
                      <w:rFonts w:cs="Arial"/>
                      <w:b/>
                      <w:sz w:val="20"/>
                    </w:rPr>
                    <w:t>(1000 kroner)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Inntekter</w:t>
                  </w:r>
                  <w:r w:rsidR="00BC511B">
                    <w:rPr>
                      <w:rFonts w:cs="Arial"/>
                      <w:b/>
                      <w:sz w:val="20"/>
                    </w:rPr>
                    <w:t xml:space="preserve"> (1000 kroner)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</w:p>
              </w:tc>
            </w:tr>
            <w:tr w:rsidR="00406C67" w:rsidRPr="005340A5" w:rsidTr="00EE1EEE"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5340A5">
                    <w:rPr>
                      <w:rFonts w:cs="Arial"/>
                      <w:b/>
                      <w:sz w:val="20"/>
                    </w:rPr>
                    <w:t>Budsjett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5340A5">
                    <w:rPr>
                      <w:rFonts w:cs="Arial"/>
                      <w:b/>
                      <w:sz w:val="20"/>
                    </w:rPr>
                    <w:t>Regnskap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5340A5">
                    <w:rPr>
                      <w:rFonts w:cs="Arial"/>
                      <w:b/>
                      <w:sz w:val="20"/>
                    </w:rPr>
                    <w:t>Budsjett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5340A5">
                    <w:rPr>
                      <w:rFonts w:cs="Arial"/>
                      <w:b/>
                      <w:sz w:val="20"/>
                    </w:rPr>
                    <w:t>Regnskap</w:t>
                  </w:r>
                </w:p>
              </w:tc>
            </w:tr>
            <w:tr w:rsidR="00406C67" w:rsidRPr="005340A5" w:rsidTr="00EE1EEE">
              <w:trPr>
                <w:trHeight w:val="311"/>
              </w:trPr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sz w:val="20"/>
                    </w:rPr>
                    <w:t>Administrasjon/prosjektledelse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rFonts w:cs="Arial"/>
                      <w:sz w:val="20"/>
                    </w:rPr>
                    <w:t>Finansmarkedsfondet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</w:tr>
            <w:tr w:rsidR="00406C67" w:rsidRPr="005340A5" w:rsidTr="00EE1EEE"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sz w:val="20"/>
                    </w:rPr>
                    <w:t>Andre personalkostnader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rFonts w:cs="Arial"/>
                      <w:sz w:val="20"/>
                    </w:rPr>
                    <w:t>Andre offentlige midler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</w:tr>
            <w:tr w:rsidR="00406C67" w:rsidRPr="005340A5" w:rsidTr="00EE1EEE"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rFonts w:cs="Arial"/>
                      <w:sz w:val="20"/>
                    </w:rPr>
                    <w:t>Innkjøpte tjenester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rFonts w:cs="Arial"/>
                      <w:sz w:val="20"/>
                    </w:rPr>
                    <w:t>Finansiering fra utlandet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</w:tr>
            <w:tr w:rsidR="00406C67" w:rsidRPr="005340A5" w:rsidTr="00EE1EEE"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Utstyr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rFonts w:cs="Arial"/>
                      <w:sz w:val="20"/>
                    </w:rPr>
                    <w:t>Egne midler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</w:tr>
            <w:tr w:rsidR="00406C67" w:rsidRPr="005340A5" w:rsidTr="00EE1EEE"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Andre kostnader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5340A5">
                    <w:rPr>
                      <w:rFonts w:cs="Arial"/>
                      <w:sz w:val="20"/>
                    </w:rPr>
                    <w:t>Andre private midler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5340A5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 w:rsidRPr="00E963D9">
                    <w:rPr>
                      <w:color w:val="FF0000"/>
                      <w:sz w:val="22"/>
                    </w:rPr>
                    <w:t>(Skriv her)</w:t>
                  </w:r>
                </w:p>
              </w:tc>
            </w:tr>
            <w:tr w:rsidR="00382323" w:rsidRPr="005340A5" w:rsidTr="00EE1EEE">
              <w:tc>
                <w:tcPr>
                  <w:tcW w:w="0" w:type="auto"/>
                  <w:shd w:val="clear" w:color="auto" w:fill="auto"/>
                </w:tcPr>
                <w:p w:rsidR="00382323" w:rsidRPr="005340A5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5340A5">
                    <w:rPr>
                      <w:rFonts w:cs="Arial"/>
                      <w:b/>
                      <w:sz w:val="20"/>
                    </w:rPr>
                    <w:t>Sum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31103B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31103B">
                    <w:rPr>
                      <w:b/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31103B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31103B">
                    <w:rPr>
                      <w:b/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31103B" w:rsidRDefault="00382323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31103B">
                    <w:rPr>
                      <w:rFonts w:cs="Arial"/>
                      <w:b/>
                      <w:sz w:val="20"/>
                    </w:rPr>
                    <w:t>Sum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31103B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31103B">
                    <w:rPr>
                      <w:b/>
                      <w:color w:val="FF0000"/>
                      <w:sz w:val="22"/>
                    </w:rPr>
                    <w:t>(Skriv her)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323" w:rsidRPr="0031103B" w:rsidRDefault="00EE1EEE" w:rsidP="005340A5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31103B">
                    <w:rPr>
                      <w:b/>
                      <w:color w:val="FF0000"/>
                      <w:sz w:val="22"/>
                    </w:rPr>
                    <w:t>(Skriv her)</w:t>
                  </w:r>
                </w:p>
              </w:tc>
            </w:tr>
          </w:tbl>
          <w:p w:rsidR="00382323" w:rsidRPr="005340A5" w:rsidRDefault="00382323" w:rsidP="005340A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82323" w:rsidRPr="005340A5" w:rsidTr="00EE1EEE">
        <w:tc>
          <w:tcPr>
            <w:tcW w:w="10456" w:type="dxa"/>
            <w:shd w:val="clear" w:color="auto" w:fill="auto"/>
          </w:tcPr>
          <w:p w:rsidR="00382323" w:rsidRPr="005340A5" w:rsidRDefault="00382323" w:rsidP="005340A5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5340A5">
              <w:rPr>
                <w:rFonts w:cs="Arial"/>
                <w:sz w:val="22"/>
                <w:szCs w:val="22"/>
              </w:rPr>
              <w:t xml:space="preserve">Finansmarkedsfondet kan kreve at prosjektansvarlig legger frem et mer detaljert prosjektregnskap, </w:t>
            </w:r>
            <w:r w:rsidR="00B22FA8" w:rsidRPr="005340A5">
              <w:rPr>
                <w:rFonts w:cs="Arial"/>
                <w:sz w:val="22"/>
                <w:szCs w:val="22"/>
              </w:rPr>
              <w:t>og kan</w:t>
            </w:r>
            <w:r w:rsidRPr="005340A5">
              <w:rPr>
                <w:rFonts w:cs="Arial"/>
                <w:sz w:val="22"/>
                <w:szCs w:val="22"/>
              </w:rPr>
              <w:t xml:space="preserve"> også kreve revisorattestasjon av regnskapet.</w:t>
            </w:r>
          </w:p>
        </w:tc>
      </w:tr>
    </w:tbl>
    <w:p w:rsidR="002A00D1" w:rsidRDefault="00570A50" w:rsidP="000E3F2E">
      <w:pPr>
        <w:pStyle w:val="Brdtekst"/>
      </w:pP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5"/>
      </w:tblGrid>
      <w:tr w:rsidR="00570A50" w:rsidRPr="00570A50" w:rsidTr="005340A5">
        <w:tc>
          <w:tcPr>
            <w:tcW w:w="1667" w:type="pct"/>
          </w:tcPr>
          <w:p w:rsidR="00570A50" w:rsidRPr="00570A50" w:rsidRDefault="00570A50" w:rsidP="00570A50"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t>(Skriv her</w:t>
            </w:r>
            <w:r w:rsidRPr="00570A50">
              <w:rPr>
                <w:color w:val="FF0000"/>
                <w:sz w:val="22"/>
              </w:rPr>
              <w:t>)</w:t>
            </w:r>
          </w:p>
        </w:tc>
        <w:tc>
          <w:tcPr>
            <w:tcW w:w="1667" w:type="pct"/>
          </w:tcPr>
          <w:p w:rsidR="00570A50" w:rsidRPr="00570A50" w:rsidRDefault="00570A50" w:rsidP="00570A50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(Skriv her</w:t>
            </w:r>
            <w:r w:rsidRPr="00570A50">
              <w:rPr>
                <w:color w:val="FF0000"/>
                <w:sz w:val="22"/>
              </w:rPr>
              <w:t>)</w:t>
            </w:r>
          </w:p>
        </w:tc>
        <w:tc>
          <w:tcPr>
            <w:tcW w:w="1666" w:type="pct"/>
          </w:tcPr>
          <w:p w:rsidR="00570A50" w:rsidRPr="00570A50" w:rsidRDefault="00570A50" w:rsidP="00570A50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(Skriv her</w:t>
            </w:r>
            <w:r w:rsidRPr="00570A50">
              <w:rPr>
                <w:color w:val="FF0000"/>
                <w:sz w:val="22"/>
              </w:rPr>
              <w:t>)</w:t>
            </w:r>
          </w:p>
          <w:p w:rsidR="00570A50" w:rsidRPr="00570A50" w:rsidRDefault="00570A50" w:rsidP="00570A50">
            <w:pPr>
              <w:rPr>
                <w:color w:val="FF0000"/>
                <w:sz w:val="22"/>
              </w:rPr>
            </w:pPr>
          </w:p>
        </w:tc>
      </w:tr>
      <w:tr w:rsidR="00570A50" w:rsidRPr="00570A50" w:rsidTr="005340A5">
        <w:tc>
          <w:tcPr>
            <w:tcW w:w="1667" w:type="pct"/>
          </w:tcPr>
          <w:p w:rsidR="00570A50" w:rsidRPr="00570A50" w:rsidRDefault="00570A50" w:rsidP="00570A50">
            <w:pPr>
              <w:rPr>
                <w:sz w:val="22"/>
              </w:rPr>
            </w:pPr>
            <w:r w:rsidRPr="00570A50">
              <w:rPr>
                <w:sz w:val="22"/>
              </w:rPr>
              <w:t>Dat</w:t>
            </w:r>
            <w:r>
              <w:rPr>
                <w:sz w:val="22"/>
              </w:rPr>
              <w:t>o</w:t>
            </w:r>
          </w:p>
        </w:tc>
        <w:tc>
          <w:tcPr>
            <w:tcW w:w="1667" w:type="pct"/>
          </w:tcPr>
          <w:p w:rsidR="00570A50" w:rsidRPr="00570A50" w:rsidRDefault="00570A50" w:rsidP="00570A50">
            <w:pPr>
              <w:rPr>
                <w:sz w:val="22"/>
              </w:rPr>
            </w:pPr>
            <w:r w:rsidRPr="00570A50">
              <w:rPr>
                <w:sz w:val="22"/>
              </w:rPr>
              <w:t>Pro</w:t>
            </w:r>
            <w:r>
              <w:rPr>
                <w:sz w:val="22"/>
              </w:rPr>
              <w:t>sjektleder</w:t>
            </w:r>
          </w:p>
        </w:tc>
        <w:tc>
          <w:tcPr>
            <w:tcW w:w="1666" w:type="pct"/>
          </w:tcPr>
          <w:p w:rsidR="00570A50" w:rsidRPr="00570A50" w:rsidRDefault="00570A50" w:rsidP="00570A50">
            <w:pPr>
              <w:rPr>
                <w:sz w:val="22"/>
              </w:rPr>
            </w:pPr>
            <w:r>
              <w:rPr>
                <w:sz w:val="22"/>
              </w:rPr>
              <w:t>Prosjektansvarlig</w:t>
            </w:r>
          </w:p>
          <w:p w:rsidR="00570A50" w:rsidRPr="00570A50" w:rsidRDefault="00570A50" w:rsidP="00570A50">
            <w:pPr>
              <w:rPr>
                <w:sz w:val="22"/>
              </w:rPr>
            </w:pPr>
          </w:p>
        </w:tc>
      </w:tr>
    </w:tbl>
    <w:p w:rsidR="00570A50" w:rsidRDefault="00570A50" w:rsidP="00F5657D">
      <w:pPr>
        <w:spacing w:before="100" w:beforeAutospacing="1" w:after="100" w:afterAutospacing="1"/>
        <w:outlineLvl w:val="0"/>
        <w:rPr>
          <w:b/>
          <w:sz w:val="22"/>
        </w:rPr>
      </w:pPr>
    </w:p>
    <w:p w:rsidR="007F21F3" w:rsidRPr="00946481" w:rsidRDefault="007F21F3">
      <w:pPr>
        <w:rPr>
          <w:rFonts w:cs="Arial"/>
          <w:sz w:val="20"/>
        </w:rPr>
      </w:pPr>
    </w:p>
    <w:sectPr w:rsidR="007F21F3" w:rsidRPr="00946481">
      <w:pgSz w:w="11906" w:h="16838" w:code="9"/>
      <w:pgMar w:top="851" w:right="992" w:bottom="851" w:left="851" w:header="708" w:footer="708" w:gutter="0"/>
      <w:paperSrc w:first="259" w:other="25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C28"/>
    <w:multiLevelType w:val="hybridMultilevel"/>
    <w:tmpl w:val="775A5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13132"/>
    <w:multiLevelType w:val="multilevel"/>
    <w:tmpl w:val="0DFC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DE"/>
    <w:rsid w:val="00030FD6"/>
    <w:rsid w:val="0009403E"/>
    <w:rsid w:val="000A6164"/>
    <w:rsid w:val="000B299A"/>
    <w:rsid w:val="000E3F2E"/>
    <w:rsid w:val="000F3066"/>
    <w:rsid w:val="00106981"/>
    <w:rsid w:val="0015278F"/>
    <w:rsid w:val="001E7180"/>
    <w:rsid w:val="0029231E"/>
    <w:rsid w:val="002A00D1"/>
    <w:rsid w:val="002F22DE"/>
    <w:rsid w:val="0031103B"/>
    <w:rsid w:val="00371DA2"/>
    <w:rsid w:val="00382323"/>
    <w:rsid w:val="00406C67"/>
    <w:rsid w:val="0051785A"/>
    <w:rsid w:val="005340A5"/>
    <w:rsid w:val="00570A50"/>
    <w:rsid w:val="0057748B"/>
    <w:rsid w:val="005A2BA6"/>
    <w:rsid w:val="005C3599"/>
    <w:rsid w:val="005D78A7"/>
    <w:rsid w:val="00612C46"/>
    <w:rsid w:val="00676CC9"/>
    <w:rsid w:val="00676D99"/>
    <w:rsid w:val="006A36E5"/>
    <w:rsid w:val="00742653"/>
    <w:rsid w:val="00745A54"/>
    <w:rsid w:val="00752CDA"/>
    <w:rsid w:val="007941BC"/>
    <w:rsid w:val="007F21F3"/>
    <w:rsid w:val="008144F5"/>
    <w:rsid w:val="008528F6"/>
    <w:rsid w:val="00906FCD"/>
    <w:rsid w:val="009223CA"/>
    <w:rsid w:val="00946481"/>
    <w:rsid w:val="00A07EFC"/>
    <w:rsid w:val="00B07ABA"/>
    <w:rsid w:val="00B22FA8"/>
    <w:rsid w:val="00B40EBE"/>
    <w:rsid w:val="00B431D8"/>
    <w:rsid w:val="00BC511B"/>
    <w:rsid w:val="00BD36C6"/>
    <w:rsid w:val="00C6102B"/>
    <w:rsid w:val="00CD362F"/>
    <w:rsid w:val="00CD6791"/>
    <w:rsid w:val="00DC1A7F"/>
    <w:rsid w:val="00E625E0"/>
    <w:rsid w:val="00E625EA"/>
    <w:rsid w:val="00E8687F"/>
    <w:rsid w:val="00E963D9"/>
    <w:rsid w:val="00EB09DF"/>
    <w:rsid w:val="00EE1EEE"/>
    <w:rsid w:val="00EF0E05"/>
    <w:rsid w:val="00F05DC1"/>
    <w:rsid w:val="00F10AC3"/>
    <w:rsid w:val="00F250A1"/>
    <w:rsid w:val="00F3460E"/>
    <w:rsid w:val="00F45654"/>
    <w:rsid w:val="00F5657D"/>
    <w:rsid w:val="00F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2E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paragraph" w:styleId="Overskrift5">
    <w:name w:val="heading 5"/>
    <w:basedOn w:val="Normal"/>
    <w:next w:val="Normal"/>
    <w:qFormat/>
    <w:rsid w:val="000E3F2E"/>
    <w:pPr>
      <w:keepNext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0E3F2E"/>
    <w:pPr>
      <w:keepNext/>
      <w:outlineLvl w:val="5"/>
    </w:pPr>
    <w:rPr>
      <w:b/>
      <w:sz w:val="5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customStyle="1" w:styleId="mellomtittel">
    <w:name w:val="mellomtittel"/>
    <w:basedOn w:val="Normal"/>
    <w:next w:val="Normal"/>
    <w:pPr>
      <w:keepNext/>
      <w:keepLines/>
      <w:spacing w:before="240"/>
    </w:pPr>
    <w:rPr>
      <w:b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firstLine="170"/>
    </w:pPr>
  </w:style>
  <w:style w:type="paragraph" w:styleId="Brdtekst">
    <w:name w:val="Body Text"/>
    <w:basedOn w:val="Normal"/>
    <w:rsid w:val="000E3F2E"/>
    <w:pPr>
      <w:tabs>
        <w:tab w:val="left" w:pos="1418"/>
        <w:tab w:val="left" w:pos="3119"/>
      </w:tabs>
    </w:pPr>
    <w:rPr>
      <w:sz w:val="20"/>
    </w:rPr>
  </w:style>
  <w:style w:type="table" w:styleId="Tabellrutenett">
    <w:name w:val="Table Grid"/>
    <w:basedOn w:val="Vanligtabell"/>
    <w:uiPriority w:val="59"/>
    <w:rsid w:val="001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2E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paragraph" w:styleId="Overskrift5">
    <w:name w:val="heading 5"/>
    <w:basedOn w:val="Normal"/>
    <w:next w:val="Normal"/>
    <w:qFormat/>
    <w:rsid w:val="000E3F2E"/>
    <w:pPr>
      <w:keepNext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0E3F2E"/>
    <w:pPr>
      <w:keepNext/>
      <w:outlineLvl w:val="5"/>
    </w:pPr>
    <w:rPr>
      <w:b/>
      <w:sz w:val="5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customStyle="1" w:styleId="mellomtittel">
    <w:name w:val="mellomtittel"/>
    <w:basedOn w:val="Normal"/>
    <w:next w:val="Normal"/>
    <w:pPr>
      <w:keepNext/>
      <w:keepLines/>
      <w:spacing w:before="240"/>
    </w:pPr>
    <w:rPr>
      <w:b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firstLine="170"/>
    </w:pPr>
  </w:style>
  <w:style w:type="paragraph" w:styleId="Brdtekst">
    <w:name w:val="Body Text"/>
    <w:basedOn w:val="Normal"/>
    <w:rsid w:val="000E3F2E"/>
    <w:pPr>
      <w:tabs>
        <w:tab w:val="left" w:pos="1418"/>
        <w:tab w:val="left" w:pos="3119"/>
      </w:tabs>
    </w:pPr>
    <w:rPr>
      <w:sz w:val="20"/>
    </w:rPr>
  </w:style>
  <w:style w:type="table" w:styleId="Tabellrutenett">
    <w:name w:val="Table Grid"/>
    <w:basedOn w:val="Vanligtabell"/>
    <w:uiPriority w:val="59"/>
    <w:rsid w:val="001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Sluttrapport - Finansmarkedsfondet</vt:lpstr>
    </vt:vector>
  </TitlesOfParts>
  <Company>RCN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Sluttrapport - Finansmarkedsfondet</dc:title>
  <dc:creator>mos</dc:creator>
  <cp:lastModifiedBy>Gro Marthinsen</cp:lastModifiedBy>
  <cp:revision>2</cp:revision>
  <cp:lastPrinted>2004-11-24T11:38:00Z</cp:lastPrinted>
  <dcterms:created xsi:type="dcterms:W3CDTF">2016-09-02T07:32:00Z</dcterms:created>
  <dcterms:modified xsi:type="dcterms:W3CDTF">2016-09-02T07:32:00Z</dcterms:modified>
</cp:coreProperties>
</file>